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2051" w:rsidRDefault="00866047" w:rsidP="00866047">
      <w:pPr>
        <w:ind w:left="-567"/>
        <w:rPr>
          <w:lang w:val="en-US"/>
        </w:rPr>
      </w:pPr>
      <w:r w:rsidRPr="00866047">
        <w:rPr>
          <w:noProof/>
          <w:lang w:eastAsia="el-GR"/>
        </w:rPr>
        <w:drawing>
          <wp:inline distT="0" distB="0" distL="0" distR="0" wp14:anchorId="11805D66" wp14:editId="048BC8C2">
            <wp:extent cx="6134669" cy="1327044"/>
            <wp:effectExtent l="0" t="0" r="0" b="698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tretch>
                      <a:fillRect/>
                    </a:stretch>
                  </pic:blipFill>
                  <pic:spPr>
                    <a:xfrm>
                      <a:off x="0" y="0"/>
                      <a:ext cx="6141304" cy="1328479"/>
                    </a:xfrm>
                    <a:prstGeom prst="rect">
                      <a:avLst/>
                    </a:prstGeom>
                  </pic:spPr>
                </pic:pic>
              </a:graphicData>
            </a:graphic>
          </wp:inline>
        </w:drawing>
      </w:r>
    </w:p>
    <w:p w:rsidR="00866047" w:rsidRDefault="00866047" w:rsidP="00866047">
      <w:pPr>
        <w:ind w:left="-567"/>
      </w:pPr>
    </w:p>
    <w:p w:rsidR="00A17503" w:rsidRDefault="00A17503" w:rsidP="00866047">
      <w:pPr>
        <w:ind w:left="-567"/>
      </w:pPr>
    </w:p>
    <w:p w:rsidR="00A17503" w:rsidRPr="00A17503" w:rsidRDefault="00A17503" w:rsidP="00866047">
      <w:pPr>
        <w:ind w:left="-567"/>
      </w:pPr>
    </w:p>
    <w:p w:rsidR="00866047" w:rsidRPr="00D40B59" w:rsidRDefault="00D40B59" w:rsidP="00866047">
      <w:pPr>
        <w:ind w:left="-567"/>
        <w:jc w:val="center"/>
        <w:rPr>
          <w:b/>
          <w:sz w:val="44"/>
        </w:rPr>
      </w:pPr>
      <w:r w:rsidRPr="00D40B59">
        <w:rPr>
          <w:b/>
          <w:sz w:val="44"/>
        </w:rPr>
        <w:t xml:space="preserve"> ΕΠΕΙΓΟΥΣΑ ΑΝΑΚΟΙΝΩΣΗ</w:t>
      </w:r>
    </w:p>
    <w:p w:rsidR="00866047" w:rsidRDefault="0097331E" w:rsidP="00866047">
      <w:pPr>
        <w:ind w:left="-567"/>
        <w:jc w:val="both"/>
        <w:rPr>
          <w:b/>
          <w:color w:val="000000" w:themeColor="text1"/>
          <w:sz w:val="28"/>
        </w:rPr>
      </w:pPr>
      <w:r>
        <w:rPr>
          <w:b/>
          <w:color w:val="000000" w:themeColor="text1"/>
          <w:sz w:val="28"/>
        </w:rPr>
        <w:t xml:space="preserve">    </w:t>
      </w:r>
      <w:r w:rsidRPr="0097331E">
        <w:rPr>
          <w:b/>
          <w:color w:val="000000" w:themeColor="text1"/>
          <w:sz w:val="28"/>
        </w:rPr>
        <w:t>Αγαπητοί φοιτητές</w:t>
      </w:r>
    </w:p>
    <w:p w:rsidR="00D40B59" w:rsidRPr="008E0C83" w:rsidRDefault="00D40B59" w:rsidP="00D40B59">
      <w:pPr>
        <w:ind w:left="-567"/>
        <w:jc w:val="both"/>
        <w:rPr>
          <w:b/>
          <w:color w:val="000000" w:themeColor="text1"/>
          <w:sz w:val="28"/>
          <w:szCs w:val="28"/>
        </w:rPr>
      </w:pPr>
      <w:r w:rsidRPr="008E0C83">
        <w:rPr>
          <w:b/>
          <w:color w:val="000000" w:themeColor="text1"/>
          <w:sz w:val="28"/>
          <w:szCs w:val="28"/>
        </w:rPr>
        <w:t xml:space="preserve">Από σήμερα 22/6/2020 μπαίνει σε λειτουργία το </w:t>
      </w:r>
      <w:r w:rsidRPr="008E0C83">
        <w:rPr>
          <w:b/>
          <w:sz w:val="28"/>
          <w:szCs w:val="28"/>
          <w:u w:val="single"/>
        </w:rPr>
        <w:t>σύστημα τροποποίησης ελλιπούς αίτησης</w:t>
      </w:r>
      <w:r w:rsidRPr="008E0C83">
        <w:rPr>
          <w:b/>
          <w:sz w:val="28"/>
          <w:szCs w:val="28"/>
        </w:rPr>
        <w:t xml:space="preserve"> </w:t>
      </w:r>
      <w:r w:rsidRPr="008E0C83">
        <w:rPr>
          <w:b/>
          <w:sz w:val="28"/>
          <w:szCs w:val="28"/>
          <w:u w:val="thick"/>
        </w:rPr>
        <w:t xml:space="preserve">για σίτιση και </w:t>
      </w:r>
      <w:r w:rsidRPr="008E0C83">
        <w:rPr>
          <w:b/>
          <w:color w:val="000000" w:themeColor="text1"/>
          <w:sz w:val="28"/>
          <w:szCs w:val="28"/>
          <w:u w:val="thick"/>
        </w:rPr>
        <w:t>στέγαση</w:t>
      </w:r>
      <w:r w:rsidRPr="008E0C83">
        <w:rPr>
          <w:b/>
          <w:color w:val="000000" w:themeColor="text1"/>
          <w:sz w:val="28"/>
          <w:szCs w:val="28"/>
        </w:rPr>
        <w:t xml:space="preserve"> από τον ίδιο τον ενδιαφερόμενο φοιτητή.</w:t>
      </w:r>
    </w:p>
    <w:p w:rsidR="00D40B59" w:rsidRPr="002C00B0" w:rsidRDefault="00D40B59" w:rsidP="00D40B59">
      <w:pPr>
        <w:ind w:left="-567"/>
        <w:jc w:val="both"/>
        <w:rPr>
          <w:color w:val="000000" w:themeColor="text1"/>
          <w:sz w:val="28"/>
        </w:rPr>
      </w:pPr>
    </w:p>
    <w:p w:rsidR="00D40B59" w:rsidRPr="002C00B0" w:rsidRDefault="0097331E" w:rsidP="00866047">
      <w:pPr>
        <w:ind w:left="-567"/>
        <w:jc w:val="both"/>
        <w:rPr>
          <w:color w:val="000000" w:themeColor="text1"/>
          <w:sz w:val="28"/>
        </w:rPr>
      </w:pPr>
      <w:r w:rsidRPr="002C00B0">
        <w:rPr>
          <w:color w:val="000000" w:themeColor="text1"/>
          <w:sz w:val="28"/>
        </w:rPr>
        <w:t xml:space="preserve">    Δεδομένου ότι την τρέχουσα περίοδο βρίσκονται σε εξέλιξη οι διαδικασίες αιτήσεων για α) Σίτιση β) Στέγαση και γ) Φοιτητικό Στεγαστικό Επίδομα, η αποστολή μέσω </w:t>
      </w:r>
      <w:r w:rsidRPr="002C00B0">
        <w:rPr>
          <w:color w:val="000000" w:themeColor="text1"/>
          <w:sz w:val="28"/>
          <w:lang w:val="en-US"/>
        </w:rPr>
        <w:t>e</w:t>
      </w:r>
      <w:r w:rsidRPr="002C00B0">
        <w:rPr>
          <w:color w:val="000000" w:themeColor="text1"/>
          <w:sz w:val="28"/>
        </w:rPr>
        <w:t>-</w:t>
      </w:r>
      <w:r w:rsidRPr="002C00B0">
        <w:rPr>
          <w:color w:val="000000" w:themeColor="text1"/>
          <w:sz w:val="28"/>
          <w:lang w:val="en-US"/>
        </w:rPr>
        <w:t>mail</w:t>
      </w:r>
      <w:r w:rsidRPr="002C00B0">
        <w:rPr>
          <w:color w:val="000000" w:themeColor="text1"/>
          <w:sz w:val="28"/>
        </w:rPr>
        <w:t xml:space="preserve"> για συμπληρωματικά </w:t>
      </w:r>
      <w:r w:rsidRPr="002C00B0">
        <w:rPr>
          <w:sz w:val="28"/>
        </w:rPr>
        <w:t xml:space="preserve">έγγραφα </w:t>
      </w:r>
      <w:r w:rsidR="00450DA0" w:rsidRPr="002C00B0">
        <w:rPr>
          <w:color w:val="000000" w:themeColor="text1"/>
          <w:sz w:val="28"/>
        </w:rPr>
        <w:t>ελλιπών</w:t>
      </w:r>
      <w:r w:rsidR="006B720D" w:rsidRPr="002C00B0">
        <w:rPr>
          <w:color w:val="000000" w:themeColor="text1"/>
          <w:sz w:val="28"/>
        </w:rPr>
        <w:t xml:space="preserve"> </w:t>
      </w:r>
      <w:r w:rsidR="006B720D" w:rsidRPr="002C00B0">
        <w:rPr>
          <w:sz w:val="28"/>
        </w:rPr>
        <w:t xml:space="preserve">αιτήσεων </w:t>
      </w:r>
      <w:r w:rsidRPr="002C00B0">
        <w:rPr>
          <w:color w:val="000000" w:themeColor="text1"/>
          <w:sz w:val="28"/>
        </w:rPr>
        <w:t xml:space="preserve">δημιουργεί σύγχυση </w:t>
      </w:r>
      <w:bookmarkStart w:id="0" w:name="_GoBack"/>
      <w:bookmarkEnd w:id="0"/>
      <w:r w:rsidRPr="002C00B0">
        <w:rPr>
          <w:color w:val="000000" w:themeColor="text1"/>
          <w:sz w:val="28"/>
        </w:rPr>
        <w:t>και προβλήματα στην εξέλιξη των αιτημάτων.</w:t>
      </w:r>
    </w:p>
    <w:p w:rsidR="008E0C83" w:rsidRDefault="0097331E" w:rsidP="00866047">
      <w:pPr>
        <w:ind w:left="-567"/>
        <w:jc w:val="both"/>
        <w:rPr>
          <w:color w:val="000000" w:themeColor="text1"/>
          <w:sz w:val="28"/>
        </w:rPr>
      </w:pPr>
      <w:r w:rsidRPr="002C00B0">
        <w:rPr>
          <w:color w:val="000000" w:themeColor="text1"/>
          <w:sz w:val="28"/>
        </w:rPr>
        <w:t xml:space="preserve">Έτσι, αν η αίτηση </w:t>
      </w:r>
      <w:r w:rsidR="00D40B59" w:rsidRPr="002C00B0">
        <w:rPr>
          <w:color w:val="000000" w:themeColor="text1"/>
          <w:sz w:val="28"/>
        </w:rPr>
        <w:t xml:space="preserve"> </w:t>
      </w:r>
      <w:r w:rsidRPr="002C00B0">
        <w:rPr>
          <w:color w:val="000000" w:themeColor="text1"/>
          <w:sz w:val="28"/>
        </w:rPr>
        <w:t>κριθεί ελλιπής, θα πρέπει ο φοιτητής, αφού λάβει σχετική ειδο</w:t>
      </w:r>
      <w:r w:rsidR="00D40B59" w:rsidRPr="002C00B0">
        <w:rPr>
          <w:color w:val="000000" w:themeColor="text1"/>
          <w:sz w:val="28"/>
        </w:rPr>
        <w:t xml:space="preserve">ποίηση στο </w:t>
      </w:r>
      <w:r w:rsidR="00450DA0" w:rsidRPr="002C00B0">
        <w:rPr>
          <w:color w:val="000000" w:themeColor="text1"/>
          <w:sz w:val="28"/>
        </w:rPr>
        <w:t xml:space="preserve">ακαδημαϊκό </w:t>
      </w:r>
      <w:r w:rsidR="00D40B59" w:rsidRPr="002C00B0">
        <w:rPr>
          <w:color w:val="000000" w:themeColor="text1"/>
          <w:sz w:val="28"/>
          <w:lang w:val="en-US"/>
        </w:rPr>
        <w:t>email</w:t>
      </w:r>
      <w:r w:rsidR="00D40B59" w:rsidRPr="002C00B0">
        <w:rPr>
          <w:color w:val="000000" w:themeColor="text1"/>
          <w:sz w:val="28"/>
        </w:rPr>
        <w:t xml:space="preserve"> </w:t>
      </w:r>
      <w:r w:rsidR="00450DA0" w:rsidRPr="002C00B0">
        <w:rPr>
          <w:color w:val="000000" w:themeColor="text1"/>
          <w:sz w:val="28"/>
        </w:rPr>
        <w:t>του,</w:t>
      </w:r>
      <w:r w:rsidR="00D40B59" w:rsidRPr="002C00B0">
        <w:rPr>
          <w:color w:val="000000" w:themeColor="text1"/>
          <w:sz w:val="28"/>
        </w:rPr>
        <w:t xml:space="preserve"> </w:t>
      </w:r>
      <w:r w:rsidR="00D40B59" w:rsidRPr="008E0C83">
        <w:rPr>
          <w:color w:val="0000FF"/>
          <w:sz w:val="28"/>
        </w:rPr>
        <w:t xml:space="preserve">να εισέλθει ξανά στο ηλεκτρονικό </w:t>
      </w:r>
      <w:r w:rsidRPr="008E0C83">
        <w:rPr>
          <w:color w:val="0000FF"/>
          <w:sz w:val="28"/>
        </w:rPr>
        <w:t xml:space="preserve"> σύστημα </w:t>
      </w:r>
      <w:r w:rsidR="00935A58" w:rsidRPr="008E0C83">
        <w:rPr>
          <w:color w:val="0000FF"/>
          <w:sz w:val="28"/>
        </w:rPr>
        <w:t>αιτήσεων, να ανοίξει την αίτηση του και να ανεβάσει τα συμπληρωματικά έγγραφα που του ζητήθηκαν στην περιοχή «Διορθωτικά δικαιολογητικά». Αφού ανεβάσει τα αρχεία, πατά το κουμπί «Τροποποίηση αίτησης» που βρίσκεται ακριβώς από κάτω.</w:t>
      </w:r>
      <w:r w:rsidR="006B720D" w:rsidRPr="002C00B0">
        <w:rPr>
          <w:color w:val="000000" w:themeColor="text1"/>
          <w:sz w:val="28"/>
        </w:rPr>
        <w:t xml:space="preserve"> </w:t>
      </w:r>
    </w:p>
    <w:p w:rsidR="0097331E" w:rsidRPr="002C00B0" w:rsidRDefault="006B720D" w:rsidP="00866047">
      <w:pPr>
        <w:ind w:left="-567"/>
        <w:jc w:val="both"/>
        <w:rPr>
          <w:color w:val="000000" w:themeColor="text1"/>
          <w:sz w:val="28"/>
        </w:rPr>
      </w:pPr>
      <w:r w:rsidRPr="002C00B0">
        <w:rPr>
          <w:color w:val="000000" w:themeColor="text1"/>
          <w:sz w:val="28"/>
        </w:rPr>
        <w:t xml:space="preserve">Επομένως το </w:t>
      </w:r>
      <w:r w:rsidRPr="002C00B0">
        <w:rPr>
          <w:color w:val="000000" w:themeColor="text1"/>
          <w:sz w:val="28"/>
          <w:lang w:val="en-US"/>
        </w:rPr>
        <w:t>e</w:t>
      </w:r>
      <w:r w:rsidRPr="002C00B0">
        <w:rPr>
          <w:color w:val="000000" w:themeColor="text1"/>
          <w:sz w:val="28"/>
        </w:rPr>
        <w:t>-</w:t>
      </w:r>
      <w:r w:rsidRPr="002C00B0">
        <w:rPr>
          <w:color w:val="000000" w:themeColor="text1"/>
          <w:sz w:val="28"/>
          <w:lang w:val="en-US"/>
        </w:rPr>
        <w:t>mail</w:t>
      </w:r>
      <w:r w:rsidRPr="002C00B0">
        <w:rPr>
          <w:color w:val="000000" w:themeColor="text1"/>
          <w:sz w:val="28"/>
        </w:rPr>
        <w:t xml:space="preserve"> </w:t>
      </w:r>
      <w:hyperlink r:id="rId5" w:history="1">
        <w:r w:rsidRPr="002C00B0">
          <w:rPr>
            <w:rStyle w:val="-"/>
            <w:sz w:val="28"/>
            <w:lang w:val="en-US"/>
          </w:rPr>
          <w:t>fmerimna</w:t>
        </w:r>
        <w:r w:rsidRPr="002C00B0">
          <w:rPr>
            <w:rStyle w:val="-"/>
            <w:sz w:val="28"/>
          </w:rPr>
          <w:t>@</w:t>
        </w:r>
        <w:r w:rsidRPr="002C00B0">
          <w:rPr>
            <w:rStyle w:val="-"/>
            <w:sz w:val="28"/>
            <w:lang w:val="en-US"/>
          </w:rPr>
          <w:t>hmu</w:t>
        </w:r>
        <w:r w:rsidRPr="002C00B0">
          <w:rPr>
            <w:rStyle w:val="-"/>
            <w:sz w:val="28"/>
          </w:rPr>
          <w:t>.</w:t>
        </w:r>
        <w:r w:rsidRPr="002C00B0">
          <w:rPr>
            <w:rStyle w:val="-"/>
            <w:sz w:val="28"/>
            <w:lang w:val="en-US"/>
          </w:rPr>
          <w:t>gr</w:t>
        </w:r>
      </w:hyperlink>
      <w:r w:rsidRPr="002C00B0">
        <w:rPr>
          <w:color w:val="000000" w:themeColor="text1"/>
          <w:sz w:val="28"/>
        </w:rPr>
        <w:t xml:space="preserve"> </w:t>
      </w:r>
      <w:r w:rsidR="005323B7">
        <w:rPr>
          <w:color w:val="000000" w:themeColor="text1"/>
          <w:sz w:val="28"/>
        </w:rPr>
        <w:t>από σήμερα</w:t>
      </w:r>
      <w:r w:rsidR="002C00B0" w:rsidRPr="002C00B0">
        <w:rPr>
          <w:color w:val="000000" w:themeColor="text1"/>
          <w:sz w:val="28"/>
        </w:rPr>
        <w:t xml:space="preserve"> </w:t>
      </w:r>
      <w:r w:rsidR="002C00B0">
        <w:rPr>
          <w:color w:val="000000" w:themeColor="text1"/>
          <w:sz w:val="28"/>
        </w:rPr>
        <w:t>απενε</w:t>
      </w:r>
      <w:r w:rsidR="002C00B0" w:rsidRPr="002C00B0">
        <w:rPr>
          <w:color w:val="000000" w:themeColor="text1"/>
          <w:sz w:val="28"/>
        </w:rPr>
        <w:t>ργ</w:t>
      </w:r>
      <w:r w:rsidR="005323B7">
        <w:rPr>
          <w:color w:val="000000" w:themeColor="text1"/>
          <w:sz w:val="28"/>
        </w:rPr>
        <w:t>ο</w:t>
      </w:r>
      <w:r w:rsidR="002C00B0">
        <w:rPr>
          <w:color w:val="000000" w:themeColor="text1"/>
          <w:sz w:val="28"/>
        </w:rPr>
        <w:t>π</w:t>
      </w:r>
      <w:r w:rsidR="005323B7">
        <w:rPr>
          <w:color w:val="000000" w:themeColor="text1"/>
          <w:sz w:val="28"/>
        </w:rPr>
        <w:t>οι</w:t>
      </w:r>
      <w:r w:rsidR="002C00B0">
        <w:rPr>
          <w:color w:val="000000" w:themeColor="text1"/>
          <w:sz w:val="28"/>
        </w:rPr>
        <w:t>είται</w:t>
      </w:r>
      <w:r w:rsidR="005323B7">
        <w:rPr>
          <w:color w:val="000000" w:themeColor="text1"/>
          <w:sz w:val="28"/>
        </w:rPr>
        <w:t xml:space="preserve"> </w:t>
      </w:r>
      <w:r w:rsidR="002C00B0">
        <w:rPr>
          <w:color w:val="000000" w:themeColor="text1"/>
          <w:sz w:val="28"/>
        </w:rPr>
        <w:t xml:space="preserve"> </w:t>
      </w:r>
      <w:r w:rsidR="002C00B0" w:rsidRPr="002C00B0">
        <w:rPr>
          <w:color w:val="000000" w:themeColor="text1"/>
          <w:sz w:val="28"/>
        </w:rPr>
        <w:t xml:space="preserve"> και στην θέση του </w:t>
      </w:r>
      <w:r w:rsidRPr="002C00B0">
        <w:rPr>
          <w:color w:val="000000" w:themeColor="text1"/>
          <w:sz w:val="28"/>
        </w:rPr>
        <w:t xml:space="preserve"> θα λειτουργεί </w:t>
      </w:r>
      <w:r w:rsidRPr="008E0C83">
        <w:rPr>
          <w:color w:val="0000FF"/>
          <w:sz w:val="28"/>
        </w:rPr>
        <w:t>μόνο για</w:t>
      </w:r>
      <w:r w:rsidRPr="002C00B0">
        <w:rPr>
          <w:color w:val="000000" w:themeColor="text1"/>
          <w:sz w:val="28"/>
        </w:rPr>
        <w:t xml:space="preserve"> αιτήματα πο</w:t>
      </w:r>
      <w:r w:rsidR="002C00B0" w:rsidRPr="002C00B0">
        <w:rPr>
          <w:color w:val="000000" w:themeColor="text1"/>
          <w:sz w:val="28"/>
        </w:rPr>
        <w:t xml:space="preserve">υ αφορούν το Στεγαστικό Επίδομα, το </w:t>
      </w:r>
      <w:r w:rsidR="002C00B0" w:rsidRPr="002C00B0">
        <w:rPr>
          <w:color w:val="000000" w:themeColor="text1"/>
          <w:sz w:val="28"/>
          <w:lang w:val="en-US"/>
        </w:rPr>
        <w:t>email</w:t>
      </w:r>
      <w:r w:rsidR="008E0C83" w:rsidRPr="008E0C83">
        <w:rPr>
          <w:color w:val="000000" w:themeColor="text1"/>
          <w:sz w:val="28"/>
        </w:rPr>
        <w:t xml:space="preserve"> </w:t>
      </w:r>
      <w:hyperlink r:id="rId6" w:history="1">
        <w:r w:rsidR="008E0C83" w:rsidRPr="00994D78">
          <w:rPr>
            <w:rStyle w:val="-"/>
            <w:sz w:val="28"/>
            <w:lang w:val="en-US"/>
          </w:rPr>
          <w:t>dfm</w:t>
        </w:r>
        <w:r w:rsidR="008E0C83" w:rsidRPr="00994D78">
          <w:rPr>
            <w:rStyle w:val="-"/>
            <w:sz w:val="28"/>
          </w:rPr>
          <w:t>@</w:t>
        </w:r>
        <w:r w:rsidR="008E0C83" w:rsidRPr="00994D78">
          <w:rPr>
            <w:rStyle w:val="-"/>
            <w:sz w:val="28"/>
            <w:lang w:val="en-US"/>
          </w:rPr>
          <w:t>hmu</w:t>
        </w:r>
        <w:r w:rsidR="008E0C83" w:rsidRPr="00994D78">
          <w:rPr>
            <w:rStyle w:val="-"/>
            <w:sz w:val="28"/>
          </w:rPr>
          <w:t>.</w:t>
        </w:r>
        <w:r w:rsidR="008E0C83" w:rsidRPr="00994D78">
          <w:rPr>
            <w:rStyle w:val="-"/>
            <w:sz w:val="28"/>
            <w:lang w:val="en-US"/>
          </w:rPr>
          <w:t>gr</w:t>
        </w:r>
      </w:hyperlink>
      <w:r w:rsidR="008E0C83" w:rsidRPr="00994D78">
        <w:rPr>
          <w:rStyle w:val="-"/>
          <w:sz w:val="28"/>
        </w:rPr>
        <w:t xml:space="preserve"> </w:t>
      </w:r>
      <w:r w:rsidR="002C00B0" w:rsidRPr="00994D78">
        <w:rPr>
          <w:rStyle w:val="-"/>
        </w:rPr>
        <w:t xml:space="preserve"> </w:t>
      </w:r>
      <w:r w:rsidRPr="002C00B0">
        <w:rPr>
          <w:color w:val="000000" w:themeColor="text1"/>
          <w:sz w:val="28"/>
        </w:rPr>
        <w:t xml:space="preserve"> Η αποστολή </w:t>
      </w:r>
      <w:r w:rsidR="00450DA0" w:rsidRPr="002C00B0">
        <w:rPr>
          <w:color w:val="000000" w:themeColor="text1"/>
          <w:sz w:val="28"/>
        </w:rPr>
        <w:t xml:space="preserve">συμπληρωματικών εγγράφων </w:t>
      </w:r>
      <w:r w:rsidRPr="002C00B0">
        <w:rPr>
          <w:color w:val="000000" w:themeColor="text1"/>
          <w:sz w:val="28"/>
        </w:rPr>
        <w:t>για άλλα αιτήματα δεν θα λαμβάνεται υπόψη.</w:t>
      </w:r>
      <w:r w:rsidR="00935A58" w:rsidRPr="002C00B0">
        <w:rPr>
          <w:color w:val="000000" w:themeColor="text1"/>
          <w:sz w:val="28"/>
        </w:rPr>
        <w:t xml:space="preserve">   </w:t>
      </w:r>
      <w:r w:rsidR="0097331E" w:rsidRPr="002C00B0">
        <w:rPr>
          <w:color w:val="000000" w:themeColor="text1"/>
          <w:sz w:val="28"/>
        </w:rPr>
        <w:t xml:space="preserve">     </w:t>
      </w:r>
    </w:p>
    <w:p w:rsidR="00A17503" w:rsidRPr="00866047" w:rsidRDefault="00A17503" w:rsidP="00866047">
      <w:pPr>
        <w:ind w:left="-567"/>
        <w:jc w:val="both"/>
        <w:rPr>
          <w:sz w:val="28"/>
        </w:rPr>
      </w:pPr>
      <w:r w:rsidRPr="00A17503">
        <w:rPr>
          <w:noProof/>
          <w:sz w:val="28"/>
          <w:lang w:eastAsia="el-GR"/>
        </w:rPr>
        <mc:AlternateContent>
          <mc:Choice Requires="wps">
            <w:drawing>
              <wp:anchor distT="0" distB="0" distL="114300" distR="114300" simplePos="0" relativeHeight="251659264" behindDoc="0" locked="0" layoutInCell="1" allowOverlap="1" wp14:editId="36B11C9B">
                <wp:simplePos x="0" y="0"/>
                <wp:positionH relativeFrom="column">
                  <wp:posOffset>2679586</wp:posOffset>
                </wp:positionH>
                <wp:positionV relativeFrom="paragraph">
                  <wp:posOffset>440168</wp:posOffset>
                </wp:positionV>
                <wp:extent cx="2968388" cy="1357952"/>
                <wp:effectExtent l="0" t="0" r="0" b="0"/>
                <wp:wrapNone/>
                <wp:docPr id="307"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8388" cy="1357952"/>
                        </a:xfrm>
                        <a:prstGeom prst="rect">
                          <a:avLst/>
                        </a:prstGeom>
                        <a:noFill/>
                        <a:ln w="9525">
                          <a:noFill/>
                          <a:miter lim="800000"/>
                          <a:headEnd/>
                          <a:tailEnd/>
                        </a:ln>
                      </wps:spPr>
                      <wps:txbx>
                        <w:txbxContent>
                          <w:p w:rsidR="00A17503" w:rsidRPr="007145BB" w:rsidRDefault="00A17503" w:rsidP="007145BB">
                            <w:pPr>
                              <w:spacing w:line="240" w:lineRule="auto"/>
                              <w:jc w:val="center"/>
                              <w:rPr>
                                <w:b/>
                                <w:sz w:val="28"/>
                              </w:rPr>
                            </w:pPr>
                            <w:r w:rsidRPr="007145BB">
                              <w:rPr>
                                <w:b/>
                                <w:sz w:val="28"/>
                              </w:rPr>
                              <w:t>Από τη Δ/</w:t>
                            </w:r>
                            <w:proofErr w:type="spellStart"/>
                            <w:r w:rsidRPr="007145BB">
                              <w:rPr>
                                <w:b/>
                                <w:sz w:val="28"/>
                              </w:rPr>
                              <w:t>νση</w:t>
                            </w:r>
                            <w:proofErr w:type="spellEnd"/>
                            <w:r w:rsidRPr="007145BB">
                              <w:rPr>
                                <w:b/>
                                <w:sz w:val="28"/>
                              </w:rPr>
                              <w:t xml:space="preserve"> Φοιτητικής Μέριμνας ΕΛΜΕΠΑ</w:t>
                            </w:r>
                          </w:p>
                          <w:p w:rsidR="00A17503" w:rsidRPr="007145BB" w:rsidRDefault="00A17503" w:rsidP="007145BB">
                            <w:pPr>
                              <w:spacing w:line="240" w:lineRule="auto"/>
                              <w:jc w:val="center"/>
                              <w:rPr>
                                <w:sz w:val="28"/>
                              </w:rPr>
                            </w:pPr>
                            <w:r w:rsidRPr="007145BB">
                              <w:rPr>
                                <w:sz w:val="28"/>
                              </w:rPr>
                              <w:t>Ο Προϊστάμενος</w:t>
                            </w:r>
                          </w:p>
                          <w:p w:rsidR="00A17503" w:rsidRPr="007145BB" w:rsidRDefault="00A17503" w:rsidP="007145BB">
                            <w:pPr>
                              <w:spacing w:line="240" w:lineRule="auto"/>
                              <w:jc w:val="center"/>
                              <w:rPr>
                                <w:sz w:val="28"/>
                              </w:rPr>
                            </w:pPr>
                            <w:r w:rsidRPr="007145BB">
                              <w:rPr>
                                <w:sz w:val="28"/>
                              </w:rPr>
                              <w:t>Αντώνης Παντελάκης</w:t>
                            </w:r>
                          </w:p>
                          <w:p w:rsidR="00A17503" w:rsidRDefault="00A1750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Πλαίσιο κειμένου 2" o:spid="_x0000_s1026" type="#_x0000_t202" style="position:absolute;left:0;text-align:left;margin-left:211pt;margin-top:34.65pt;width:233.75pt;height:106.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" filled="f" stroked="f">
                <v:textbox>
                  <w:txbxContent>
                    <w:p w:rsidR="00A17503" w:rsidRPr="007145BB" w:rsidRDefault="00A17503" w:rsidP="007145BB">
                      <w:pPr>
                        <w:spacing w:line="240" w:lineRule="auto"/>
                        <w:jc w:val="center"/>
                        <w:rPr>
                          <w:b/>
                          <w:sz w:val="28"/>
                        </w:rPr>
                      </w:pPr>
                      <w:r w:rsidRPr="007145BB">
                        <w:rPr>
                          <w:b/>
                          <w:sz w:val="28"/>
                        </w:rPr>
                        <w:t>Από τη Δ/</w:t>
                      </w:r>
                      <w:proofErr w:type="spellStart"/>
                      <w:r w:rsidRPr="007145BB">
                        <w:rPr>
                          <w:b/>
                          <w:sz w:val="28"/>
                        </w:rPr>
                        <w:t>νση</w:t>
                      </w:r>
                      <w:proofErr w:type="spellEnd"/>
                      <w:r w:rsidRPr="007145BB">
                        <w:rPr>
                          <w:b/>
                          <w:sz w:val="28"/>
                        </w:rPr>
                        <w:t xml:space="preserve"> Φοιτητικής Μέριμνας ΕΛΜΕΠΑ</w:t>
                      </w:r>
                    </w:p>
                    <w:p w:rsidR="00A17503" w:rsidRPr="007145BB" w:rsidRDefault="00A17503" w:rsidP="007145BB">
                      <w:pPr>
                        <w:spacing w:line="240" w:lineRule="auto"/>
                        <w:jc w:val="center"/>
                        <w:rPr>
                          <w:sz w:val="28"/>
                        </w:rPr>
                      </w:pPr>
                      <w:r w:rsidRPr="007145BB">
                        <w:rPr>
                          <w:sz w:val="28"/>
                        </w:rPr>
                        <w:t>Ο Προϊστάμενος</w:t>
                      </w:r>
                    </w:p>
                    <w:p w:rsidR="00A17503" w:rsidRPr="007145BB" w:rsidRDefault="00A17503" w:rsidP="007145BB">
                      <w:pPr>
                        <w:spacing w:line="240" w:lineRule="auto"/>
                        <w:jc w:val="center"/>
                        <w:rPr>
                          <w:sz w:val="28"/>
                        </w:rPr>
                      </w:pPr>
                      <w:r w:rsidRPr="007145BB">
                        <w:rPr>
                          <w:sz w:val="28"/>
                        </w:rPr>
                        <w:t>Αντώνης Παντελάκης</w:t>
                      </w:r>
                    </w:p>
                    <w:p w:rsidR="00A17503" w:rsidRDefault="00A17503"/>
                  </w:txbxContent>
                </v:textbox>
              </v:shape>
            </w:pict>
          </mc:Fallback>
        </mc:AlternateContent>
      </w:r>
    </w:p>
    <w:sectPr w:rsidR="00A17503" w:rsidRPr="00866047" w:rsidSect="00866047">
      <w:pgSz w:w="11906" w:h="16838"/>
      <w:pgMar w:top="1440" w:right="1133" w:bottom="144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047"/>
    <w:rsid w:val="00214527"/>
    <w:rsid w:val="002C00B0"/>
    <w:rsid w:val="00450DA0"/>
    <w:rsid w:val="004E4185"/>
    <w:rsid w:val="005323B7"/>
    <w:rsid w:val="00662051"/>
    <w:rsid w:val="006B720D"/>
    <w:rsid w:val="007145BB"/>
    <w:rsid w:val="00866047"/>
    <w:rsid w:val="008E0C83"/>
    <w:rsid w:val="00935A58"/>
    <w:rsid w:val="0097331E"/>
    <w:rsid w:val="00994D78"/>
    <w:rsid w:val="00A17503"/>
    <w:rsid w:val="00D40B5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DCFD20-8A11-4C5C-9B59-DD03902C7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866047"/>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866047"/>
    <w:rPr>
      <w:rFonts w:ascii="Tahoma" w:hAnsi="Tahoma" w:cs="Tahoma"/>
      <w:sz w:val="16"/>
      <w:szCs w:val="16"/>
    </w:rPr>
  </w:style>
  <w:style w:type="character" w:styleId="-">
    <w:name w:val="Hyperlink"/>
    <w:basedOn w:val="a0"/>
    <w:uiPriority w:val="99"/>
    <w:unhideWhenUsed/>
    <w:rsid w:val="006B720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fm@hmu.gr" TargetMode="External"/><Relationship Id="rId5" Type="http://schemas.openxmlformats.org/officeDocument/2006/relationships/hyperlink" Target="mailto:fmerimna@hmu.gr" TargetMode="External"/><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186</Words>
  <Characters>1010</Characters>
  <Application>Microsoft Office Word</Application>
  <DocSecurity>0</DocSecurity>
  <Lines>8</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Antonios Psimoulakis</dc:creator>
  <cp:lastModifiedBy>Pantelakis Antonis</cp:lastModifiedBy>
  <cp:revision>5</cp:revision>
  <dcterms:created xsi:type="dcterms:W3CDTF">2020-06-22T08:07:00Z</dcterms:created>
  <dcterms:modified xsi:type="dcterms:W3CDTF">2020-06-22T11:23:00Z</dcterms:modified>
</cp:coreProperties>
</file>